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A98" w:rsidRDefault="004A5A98" w:rsidP="00BD0A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A0C" w:rsidRPr="00BD0A0C" w:rsidRDefault="00BD0A0C" w:rsidP="00BD0A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Pr="00BD0A0C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услуг 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«Экспертное обследование основного оборудования»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(номер закупки по ГКПЗ 1121/6.42-1975)</w:t>
      </w:r>
    </w:p>
    <w:p w:rsidR="00BD0A0C" w:rsidRPr="00BD0A0C" w:rsidRDefault="00BD0A0C" w:rsidP="00BD0A0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ТЭЦ-21 филиала «Невский» ОАО «ТГК-1»</w:t>
      </w:r>
      <w:r w:rsidRPr="00BD0A0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BD0A0C" w:rsidRPr="00BD0A0C" w:rsidTr="00126C4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A0C" w:rsidRPr="00BD0A0C" w:rsidRDefault="00BD0A0C" w:rsidP="00BD0A0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A0C" w:rsidRPr="00BD0A0C" w:rsidRDefault="00BD0A0C" w:rsidP="00BD0A0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35.11.1</w:t>
            </w:r>
          </w:p>
        </w:tc>
      </w:tr>
      <w:tr w:rsidR="00BD0A0C" w:rsidRPr="00BD0A0C" w:rsidTr="00126C4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A0C" w:rsidRPr="00BD0A0C" w:rsidRDefault="00BD0A0C" w:rsidP="00BD0A0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A0C" w:rsidRPr="00BD0A0C" w:rsidRDefault="00BD0A0C" w:rsidP="00BD0A0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</w:tr>
    </w:tbl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BD0A0C" w:rsidRPr="00BD0A0C" w:rsidRDefault="00BD0A0C" w:rsidP="00BD0A0C">
      <w:pPr>
        <w:widowControl/>
        <w:numPr>
          <w:ilvl w:val="0"/>
          <w:numId w:val="15"/>
        </w:numPr>
        <w:suppressAutoHyphens/>
        <w:autoSpaceDE/>
        <w:autoSpaceDN/>
        <w:adjustRightInd/>
        <w:ind w:left="0" w:hanging="1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0A0C">
        <w:rPr>
          <w:rFonts w:ascii="Times New Roman" w:hAnsi="Times New Roman" w:cs="Times New Roman"/>
          <w:b/>
          <w:color w:val="000000"/>
          <w:sz w:val="24"/>
          <w:szCs w:val="24"/>
        </w:rPr>
        <w:t>Общие требования.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Требования к месту </w:t>
      </w:r>
      <w:r w:rsidR="004A5A98">
        <w:rPr>
          <w:rFonts w:ascii="Times New Roman" w:hAnsi="Times New Roman" w:cs="Times New Roman"/>
          <w:b/>
          <w:color w:val="000000"/>
          <w:sz w:val="24"/>
          <w:szCs w:val="24"/>
        </w:rPr>
        <w:t>оказания услуг</w:t>
      </w:r>
      <w:r w:rsidRPr="00BD0A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BD0A0C">
        <w:rPr>
          <w:rFonts w:ascii="Times New Roman" w:hAnsi="Times New Roman" w:cs="Times New Roman"/>
          <w:sz w:val="24"/>
          <w:szCs w:val="24"/>
        </w:rPr>
        <w:t>Ленинградская область, Всеволожский район, Ново-Девяткино, ТЭЦ-21 филиала «Невский» ОАО «ТГК-1»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>Ответственные за составление технического задания</w:t>
      </w:r>
      <w:r w:rsidRPr="00BD0A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0A0C" w:rsidRPr="00B9616A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B9616A">
        <w:rPr>
          <w:rFonts w:ascii="Times New Roman" w:hAnsi="Times New Roman" w:cs="Times New Roman"/>
          <w:sz w:val="24"/>
          <w:szCs w:val="24"/>
          <w:highlight w:val="yellow"/>
        </w:rPr>
        <w:t>Начальник ПТО – Тривус Арсений Львович, тел. +7-921-950-14-74;</w:t>
      </w:r>
    </w:p>
    <w:p w:rsidR="00BD0A0C" w:rsidRPr="00B9616A" w:rsidRDefault="00BD0A0C" w:rsidP="00BD0A0C">
      <w:pPr>
        <w:widowControl/>
        <w:autoSpaceDE/>
        <w:autoSpaceDN/>
        <w:adjustRightInd/>
        <w:ind w:right="357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961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КТЦ -  Антоненко Сергей Иванович, тел. +7-921-433-39-46;</w:t>
      </w:r>
    </w:p>
    <w:p w:rsidR="00BD0A0C" w:rsidRPr="00BD0A0C" w:rsidRDefault="00BD0A0C" w:rsidP="00BD0A0C">
      <w:pPr>
        <w:widowControl/>
        <w:autoSpaceDE/>
        <w:autoSpaceDN/>
        <w:adjustRightInd/>
        <w:ind w:right="357"/>
        <w:rPr>
          <w:rFonts w:ascii="Times New Roman" w:hAnsi="Times New Roman" w:cs="Times New Roman"/>
          <w:color w:val="000000"/>
          <w:sz w:val="24"/>
          <w:szCs w:val="24"/>
        </w:rPr>
      </w:pPr>
      <w:r w:rsidRPr="00B961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лаборатории металлов – Кузнецов Максим Юрьевич, тел.+7-921-316-90-64.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0A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Период </w:t>
      </w:r>
      <w:r w:rsidR="004A5A98">
        <w:rPr>
          <w:rFonts w:ascii="Times New Roman" w:hAnsi="Times New Roman" w:cs="Times New Roman"/>
          <w:b/>
          <w:color w:val="000000"/>
          <w:sz w:val="24"/>
          <w:szCs w:val="24"/>
        </w:rPr>
        <w:t>оказания услуг</w:t>
      </w:r>
      <w:r w:rsidRPr="00BD0A0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D0A0C">
        <w:rPr>
          <w:rFonts w:ascii="Times New Roman" w:hAnsi="Times New Roman" w:cs="Times New Roman"/>
          <w:color w:val="000000"/>
          <w:sz w:val="24"/>
          <w:szCs w:val="24"/>
        </w:rPr>
        <w:t xml:space="preserve">Начало:   </w:t>
      </w:r>
      <w:proofErr w:type="gramEnd"/>
      <w:r w:rsidRPr="00BD0A0C">
        <w:rPr>
          <w:rFonts w:ascii="Times New Roman" w:hAnsi="Times New Roman" w:cs="Times New Roman"/>
          <w:color w:val="000000"/>
          <w:sz w:val="24"/>
          <w:szCs w:val="24"/>
        </w:rPr>
        <w:t xml:space="preserve">             май  2016 г.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D0A0C">
        <w:rPr>
          <w:rFonts w:ascii="Times New Roman" w:hAnsi="Times New Roman" w:cs="Times New Roman"/>
          <w:color w:val="000000"/>
          <w:sz w:val="24"/>
          <w:szCs w:val="24"/>
        </w:rPr>
        <w:t xml:space="preserve">Окончание:   </w:t>
      </w:r>
      <w:proofErr w:type="gramEnd"/>
      <w:r w:rsidRPr="00BD0A0C">
        <w:rPr>
          <w:rFonts w:ascii="Times New Roman" w:hAnsi="Times New Roman" w:cs="Times New Roman"/>
          <w:color w:val="000000"/>
          <w:sz w:val="24"/>
          <w:szCs w:val="24"/>
        </w:rPr>
        <w:t xml:space="preserve">       декабрь    2016 г.</w:t>
      </w:r>
    </w:p>
    <w:p w:rsidR="00BD0A0C" w:rsidRPr="00BD0A0C" w:rsidRDefault="00BD0A0C" w:rsidP="00BD0A0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>Расчетная</w:t>
      </w:r>
      <w:r w:rsidR="00146BBC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- 5</w:t>
      </w:r>
      <w:r w:rsidRPr="00BD0A0C">
        <w:rPr>
          <w:rFonts w:ascii="Times New Roman" w:hAnsi="Times New Roman" w:cs="Times New Roman"/>
          <w:b/>
          <w:sz w:val="24"/>
          <w:szCs w:val="24"/>
        </w:rPr>
        <w:t xml:space="preserve">00 тыс. руб. без учета НДС, в том числе: 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1-й квартал – 0,00 тыс. руб. без учета НДС;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2-й квартал – 0,00 тыс. руб. без учета НДС;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3-й квартал -  0,00 тыс. руб. без учета НДС;</w:t>
      </w:r>
    </w:p>
    <w:p w:rsidR="00BD0A0C" w:rsidRPr="00BD0A0C" w:rsidRDefault="00146BB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– 5</w:t>
      </w:r>
      <w:r w:rsidR="00BD0A0C" w:rsidRPr="00BD0A0C">
        <w:rPr>
          <w:rFonts w:ascii="Times New Roman" w:hAnsi="Times New Roman" w:cs="Times New Roman"/>
          <w:sz w:val="24"/>
          <w:szCs w:val="24"/>
        </w:rPr>
        <w:t>00,00 тыс. руб. без учета НДС;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ab/>
        <w:t>Стоимость закупки является предельной.</w:t>
      </w:r>
    </w:p>
    <w:p w:rsidR="00BD0A0C" w:rsidRPr="00D05639" w:rsidRDefault="00BD0A0C" w:rsidP="00BD0A0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D0A0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Стоимость </w:t>
      </w:r>
      <w:r w:rsidR="00A6435C">
        <w:rPr>
          <w:rFonts w:ascii="Times New Roman" w:eastAsia="Calibri" w:hAnsi="Times New Roman" w:cs="Times New Roman"/>
          <w:sz w:val="24"/>
          <w:szCs w:val="24"/>
          <w:lang w:eastAsia="en-US"/>
        </w:rPr>
        <w:t>услуг</w:t>
      </w:r>
      <w:r w:rsidRPr="00BD0A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определяется сметой, составленной участником конкурентных процедур на основании укрупненной ведомости и в соответствии с Приказом ОАО «ТГК-1» «О порядке формирования стоимости работ...».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</w:t>
      </w:r>
      <w:r w:rsidRPr="00D0563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D0A0C" w:rsidRPr="00BD0A0C" w:rsidRDefault="00BD0A0C" w:rsidP="00BD0A0C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D0A0C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сметной документации к оферте/</w:t>
      </w:r>
      <w:r w:rsidRPr="00BD0A0C">
        <w:rPr>
          <w:rFonts w:ascii="Times New Roman" w:hAnsi="Times New Roman" w:cs="Times New Roman"/>
          <w:sz w:val="24"/>
          <w:szCs w:val="24"/>
        </w:rPr>
        <w:t>коммерческому предложению</w:t>
      </w:r>
      <w:r w:rsidRPr="00BD0A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участника конкурентной процедуры обязательно.</w:t>
      </w:r>
    </w:p>
    <w:p w:rsidR="00FA2769" w:rsidRPr="00BD0A0C" w:rsidRDefault="00FA2769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4A5A98">
        <w:rPr>
          <w:rFonts w:ascii="Times New Roman" w:hAnsi="Times New Roman" w:cs="Times New Roman"/>
          <w:b/>
          <w:sz w:val="24"/>
          <w:szCs w:val="24"/>
        </w:rPr>
        <w:t xml:space="preserve">оказываемых </w:t>
      </w:r>
      <w:r w:rsidRPr="00BD0A0C">
        <w:rPr>
          <w:rFonts w:ascii="Times New Roman" w:hAnsi="Times New Roman" w:cs="Times New Roman"/>
          <w:b/>
          <w:sz w:val="24"/>
          <w:szCs w:val="24"/>
        </w:rPr>
        <w:t xml:space="preserve">услуг: </w:t>
      </w:r>
    </w:p>
    <w:p w:rsidR="00FA2769" w:rsidRPr="00BD0A0C" w:rsidRDefault="00AD50C3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ab/>
      </w:r>
      <w:r w:rsidR="00615C5F" w:rsidRPr="00BD0A0C">
        <w:rPr>
          <w:rFonts w:ascii="Times New Roman" w:hAnsi="Times New Roman" w:cs="Times New Roman"/>
          <w:sz w:val="24"/>
          <w:szCs w:val="24"/>
        </w:rPr>
        <w:t>Э</w:t>
      </w:r>
      <w:r w:rsidR="00993F85" w:rsidRPr="00BD0A0C">
        <w:rPr>
          <w:rFonts w:ascii="Times New Roman" w:hAnsi="Times New Roman" w:cs="Times New Roman"/>
          <w:sz w:val="24"/>
          <w:szCs w:val="24"/>
        </w:rPr>
        <w:t xml:space="preserve">кспертиза промышленной безопасности </w:t>
      </w:r>
      <w:r w:rsidR="0097443E" w:rsidRPr="00BD0A0C">
        <w:rPr>
          <w:rFonts w:ascii="Times New Roman" w:hAnsi="Times New Roman" w:cs="Times New Roman"/>
          <w:sz w:val="24"/>
          <w:szCs w:val="24"/>
        </w:rPr>
        <w:t>главного паропровода блока ст.№ 4</w:t>
      </w:r>
      <w:r w:rsidR="00692FD9" w:rsidRPr="00BD0A0C">
        <w:rPr>
          <w:rFonts w:ascii="Times New Roman" w:hAnsi="Times New Roman" w:cs="Times New Roman"/>
          <w:sz w:val="24"/>
          <w:szCs w:val="24"/>
        </w:rPr>
        <w:t>,</w:t>
      </w:r>
      <w:r w:rsidR="00993F85" w:rsidRPr="00BD0A0C">
        <w:rPr>
          <w:rFonts w:ascii="Times New Roman" w:hAnsi="Times New Roman" w:cs="Times New Roman"/>
          <w:sz w:val="24"/>
          <w:szCs w:val="24"/>
        </w:rPr>
        <w:t xml:space="preserve"> </w:t>
      </w:r>
      <w:r w:rsidR="00296F06" w:rsidRPr="00BD0A0C">
        <w:rPr>
          <w:rFonts w:ascii="Times New Roman" w:hAnsi="Times New Roman" w:cs="Times New Roman"/>
          <w:sz w:val="24"/>
          <w:szCs w:val="24"/>
        </w:rPr>
        <w:t>рег.№ 1890</w:t>
      </w:r>
      <w:r w:rsidR="009761F7" w:rsidRPr="00BD0A0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70C0A" w:rsidRPr="00BD0A0C">
        <w:rPr>
          <w:rFonts w:ascii="Times New Roman" w:hAnsi="Times New Roman" w:cs="Times New Roman"/>
          <w:sz w:val="24"/>
          <w:szCs w:val="24"/>
        </w:rPr>
        <w:t>пароперепускных  труб</w:t>
      </w:r>
      <w:proofErr w:type="gramEnd"/>
      <w:r w:rsidR="00770C0A" w:rsidRPr="00BD0A0C">
        <w:rPr>
          <w:rFonts w:ascii="Times New Roman" w:hAnsi="Times New Roman" w:cs="Times New Roman"/>
          <w:sz w:val="24"/>
          <w:szCs w:val="24"/>
        </w:rPr>
        <w:t xml:space="preserve"> ЦВД ТГ-1, рег.№ 34/</w:t>
      </w:r>
      <w:r w:rsidR="00770C0A" w:rsidRPr="00BD0A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70C0A" w:rsidRPr="00BD0A0C">
        <w:rPr>
          <w:rFonts w:ascii="Times New Roman" w:hAnsi="Times New Roman" w:cs="Times New Roman"/>
          <w:sz w:val="24"/>
          <w:szCs w:val="24"/>
        </w:rPr>
        <w:t>,</w:t>
      </w:r>
      <w:r w:rsidR="009761F7" w:rsidRPr="00BD0A0C">
        <w:rPr>
          <w:rFonts w:ascii="Times New Roman" w:hAnsi="Times New Roman" w:cs="Times New Roman"/>
          <w:sz w:val="24"/>
          <w:szCs w:val="24"/>
        </w:rPr>
        <w:t xml:space="preserve"> пароперепускных  труб ЦВД ТГ-4, рег.№ 34/</w:t>
      </w:r>
      <w:r w:rsidR="009761F7" w:rsidRPr="00BD0A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E722D" w:rsidRPr="00BD0A0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761F7" w:rsidRPr="00BD0A0C">
        <w:rPr>
          <w:rFonts w:ascii="Times New Roman" w:hAnsi="Times New Roman" w:cs="Times New Roman"/>
          <w:sz w:val="24"/>
          <w:szCs w:val="24"/>
        </w:rPr>
        <w:t>,</w:t>
      </w:r>
      <w:r w:rsidR="00770C0A" w:rsidRPr="00BD0A0C">
        <w:rPr>
          <w:rFonts w:ascii="Times New Roman" w:hAnsi="Times New Roman" w:cs="Times New Roman"/>
          <w:sz w:val="24"/>
          <w:szCs w:val="24"/>
        </w:rPr>
        <w:t xml:space="preserve"> </w:t>
      </w:r>
      <w:r w:rsidR="0097443E" w:rsidRPr="00BD0A0C">
        <w:rPr>
          <w:rFonts w:ascii="Times New Roman" w:hAnsi="Times New Roman" w:cs="Times New Roman"/>
          <w:sz w:val="24"/>
          <w:szCs w:val="24"/>
        </w:rPr>
        <w:t xml:space="preserve"> </w:t>
      </w:r>
      <w:r w:rsidR="00993F85" w:rsidRPr="00BD0A0C">
        <w:rPr>
          <w:rFonts w:ascii="Times New Roman" w:hAnsi="Times New Roman" w:cs="Times New Roman"/>
          <w:sz w:val="24"/>
          <w:szCs w:val="24"/>
        </w:rPr>
        <w:t xml:space="preserve">с выдачей </w:t>
      </w:r>
      <w:r w:rsidR="00770C0A" w:rsidRPr="00BD0A0C">
        <w:rPr>
          <w:rFonts w:ascii="Times New Roman" w:hAnsi="Times New Roman" w:cs="Times New Roman"/>
          <w:sz w:val="24"/>
          <w:szCs w:val="24"/>
        </w:rPr>
        <w:t xml:space="preserve">заключений ЭПБ, внесенных </w:t>
      </w:r>
      <w:r w:rsidR="00ED2326" w:rsidRPr="00BD0A0C">
        <w:rPr>
          <w:rFonts w:ascii="Times New Roman" w:hAnsi="Times New Roman" w:cs="Times New Roman"/>
          <w:sz w:val="24"/>
          <w:szCs w:val="24"/>
        </w:rPr>
        <w:t xml:space="preserve"> в реестр </w:t>
      </w:r>
      <w:r w:rsidR="00752922" w:rsidRPr="00BD0A0C">
        <w:rPr>
          <w:rFonts w:ascii="Times New Roman" w:hAnsi="Times New Roman" w:cs="Times New Roman"/>
          <w:sz w:val="24"/>
          <w:szCs w:val="24"/>
        </w:rPr>
        <w:t>РТН</w:t>
      </w:r>
      <w:r w:rsidR="00692FD9" w:rsidRPr="00BD0A0C">
        <w:rPr>
          <w:rFonts w:ascii="Times New Roman" w:hAnsi="Times New Roman" w:cs="Times New Roman"/>
          <w:sz w:val="24"/>
          <w:szCs w:val="24"/>
        </w:rPr>
        <w:t>.</w:t>
      </w:r>
    </w:p>
    <w:p w:rsidR="008D6CE6" w:rsidRPr="00BD0A0C" w:rsidRDefault="008D6CE6" w:rsidP="004A5A9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692FD9" w:rsidRPr="00BD0A0C">
        <w:rPr>
          <w:rFonts w:ascii="Times New Roman" w:hAnsi="Times New Roman" w:cs="Times New Roman"/>
          <w:sz w:val="24"/>
          <w:szCs w:val="24"/>
        </w:rPr>
        <w:t>оборудования, подлежащего</w:t>
      </w:r>
      <w:r w:rsidRPr="00BD0A0C">
        <w:rPr>
          <w:rFonts w:ascii="Times New Roman" w:hAnsi="Times New Roman" w:cs="Times New Roman"/>
          <w:sz w:val="24"/>
          <w:szCs w:val="24"/>
        </w:rPr>
        <w:t xml:space="preserve"> ЭПБ</w:t>
      </w:r>
    </w:p>
    <w:tbl>
      <w:tblPr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2866"/>
        <w:gridCol w:w="3260"/>
        <w:gridCol w:w="1276"/>
        <w:gridCol w:w="1701"/>
      </w:tblGrid>
      <w:tr w:rsidR="00C83307" w:rsidRPr="00BD0A0C" w:rsidTr="00C83307">
        <w:tc>
          <w:tcPr>
            <w:tcW w:w="670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№ п/п.</w:t>
            </w:r>
          </w:p>
        </w:tc>
        <w:tc>
          <w:tcPr>
            <w:tcW w:w="2866" w:type="dxa"/>
          </w:tcPr>
          <w:p w:rsidR="00C83307" w:rsidRPr="00BD0A0C" w:rsidRDefault="00C83307" w:rsidP="00692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экспертизы </w:t>
            </w:r>
          </w:p>
        </w:tc>
        <w:tc>
          <w:tcPr>
            <w:tcW w:w="3260" w:type="dxa"/>
          </w:tcPr>
          <w:p w:rsidR="00C83307" w:rsidRPr="00BD0A0C" w:rsidRDefault="00C83307" w:rsidP="00692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Типоразмер марка стали </w:t>
            </w:r>
          </w:p>
          <w:p w:rsidR="00C83307" w:rsidRPr="00BD0A0C" w:rsidRDefault="00C83307" w:rsidP="00692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Для турбины – (Тип, марка стали)</w:t>
            </w:r>
          </w:p>
        </w:tc>
        <w:tc>
          <w:tcPr>
            <w:tcW w:w="1276" w:type="dxa"/>
          </w:tcPr>
          <w:p w:rsidR="00C83307" w:rsidRPr="00BD0A0C" w:rsidRDefault="00C83307" w:rsidP="0064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Длина, м.</w:t>
            </w:r>
          </w:p>
        </w:tc>
        <w:tc>
          <w:tcPr>
            <w:tcW w:w="1701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среды </w:t>
            </w:r>
          </w:p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Р кгс/см</w:t>
            </w:r>
            <w:r w:rsidRPr="00BD0A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83307" w:rsidRPr="00BD0A0C" w:rsidTr="00C83307">
        <w:trPr>
          <w:trHeight w:val="580"/>
        </w:trPr>
        <w:tc>
          <w:tcPr>
            <w:tcW w:w="670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6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Главный паропровод блока ст.№ 4, рег.№ 1890</w:t>
            </w:r>
          </w:p>
        </w:tc>
        <w:tc>
          <w:tcPr>
            <w:tcW w:w="3260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325х38 мм, сталь 12Х1МФ</w:t>
            </w:r>
          </w:p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219х25 мм, сталь 12Х1МФ</w:t>
            </w:r>
          </w:p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133х16 мм, сталь 12Х1МФ</w:t>
            </w:r>
          </w:p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377х45 мм, сталь 15Х1М1Ф</w:t>
            </w:r>
          </w:p>
        </w:tc>
        <w:tc>
          <w:tcPr>
            <w:tcW w:w="1276" w:type="dxa"/>
          </w:tcPr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701" w:type="dxa"/>
          </w:tcPr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Т= 545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</w:p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Р= 12,5 МПа </w:t>
            </w:r>
          </w:p>
        </w:tc>
      </w:tr>
      <w:tr w:rsidR="00C83307" w:rsidRPr="00BD0A0C" w:rsidTr="00C83307">
        <w:trPr>
          <w:trHeight w:val="580"/>
        </w:trPr>
        <w:tc>
          <w:tcPr>
            <w:tcW w:w="670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6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Пароперепускные трубы ЦВД ТГ-1, рег.№ 34/</w:t>
            </w:r>
            <w:r w:rsidRPr="00BD0A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60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245х30 мм, сталь 12Х1МФ</w:t>
            </w:r>
          </w:p>
          <w:p w:rsidR="00C83307" w:rsidRPr="00BD0A0C" w:rsidRDefault="00C83307" w:rsidP="0064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219х32 мм, сталь 12Х1МФ</w:t>
            </w:r>
          </w:p>
          <w:p w:rsidR="00C83307" w:rsidRPr="00BD0A0C" w:rsidRDefault="00C83307" w:rsidP="0064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133х17 мм, сталь 12Х1МФ</w:t>
            </w:r>
          </w:p>
        </w:tc>
        <w:tc>
          <w:tcPr>
            <w:tcW w:w="1276" w:type="dxa"/>
          </w:tcPr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13,65</w:t>
            </w:r>
          </w:p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3307" w:rsidRPr="00BD0A0C" w:rsidRDefault="00C83307" w:rsidP="0077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Т= 540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</w:p>
          <w:p w:rsidR="00C83307" w:rsidRPr="00BD0A0C" w:rsidRDefault="00C83307" w:rsidP="0077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Р= 11,5 МПа</w:t>
            </w:r>
          </w:p>
        </w:tc>
      </w:tr>
      <w:tr w:rsidR="00C83307" w:rsidRPr="00BD0A0C" w:rsidTr="00C83307">
        <w:trPr>
          <w:trHeight w:val="580"/>
        </w:trPr>
        <w:tc>
          <w:tcPr>
            <w:tcW w:w="670" w:type="dxa"/>
          </w:tcPr>
          <w:p w:rsidR="00C83307" w:rsidRPr="00BD0A0C" w:rsidRDefault="00C83307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6" w:type="dxa"/>
          </w:tcPr>
          <w:p w:rsidR="00C83307" w:rsidRPr="00BD0A0C" w:rsidRDefault="00C83307" w:rsidP="005E7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Пароперепускные трубы ЦВД ТГ-4, рег.№ 34/</w:t>
            </w:r>
            <w:r w:rsidRPr="00BD0A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260" w:type="dxa"/>
          </w:tcPr>
          <w:p w:rsidR="00C83307" w:rsidRPr="00BD0A0C" w:rsidRDefault="00C83307" w:rsidP="00976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245х30 мм, сталь 12Х1МФ</w:t>
            </w:r>
          </w:p>
          <w:p w:rsidR="00C83307" w:rsidRPr="00BD0A0C" w:rsidRDefault="00C83307" w:rsidP="0064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219х32 мм, сталь 12Х1МФ</w:t>
            </w:r>
          </w:p>
          <w:p w:rsidR="00C83307" w:rsidRPr="00BD0A0C" w:rsidRDefault="00C83307" w:rsidP="0064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133х17 мм, сталь 12Х1МФ</w:t>
            </w:r>
          </w:p>
        </w:tc>
        <w:tc>
          <w:tcPr>
            <w:tcW w:w="1276" w:type="dxa"/>
          </w:tcPr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  <w:p w:rsidR="00C83307" w:rsidRPr="00BD0A0C" w:rsidRDefault="00C83307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13,65</w:t>
            </w:r>
          </w:p>
        </w:tc>
        <w:tc>
          <w:tcPr>
            <w:tcW w:w="1701" w:type="dxa"/>
          </w:tcPr>
          <w:p w:rsidR="00C83307" w:rsidRPr="00BD0A0C" w:rsidRDefault="00C83307" w:rsidP="00976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Т= 540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</w:p>
          <w:p w:rsidR="00C83307" w:rsidRPr="00BD0A0C" w:rsidRDefault="00C83307" w:rsidP="00976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Р= 11,5 МПа</w:t>
            </w:r>
          </w:p>
        </w:tc>
      </w:tr>
    </w:tbl>
    <w:p w:rsidR="00FA2769" w:rsidRPr="00BD0A0C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BD0A0C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BD0A0C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4A5A98">
        <w:rPr>
          <w:rFonts w:ascii="Times New Roman" w:hAnsi="Times New Roman" w:cs="Times New Roman"/>
          <w:b/>
          <w:color w:val="000000"/>
          <w:sz w:val="24"/>
          <w:szCs w:val="24"/>
        </w:rPr>
        <w:t>оказанию услуг</w:t>
      </w:r>
      <w:r w:rsidRPr="00BD0A0C">
        <w:rPr>
          <w:rFonts w:ascii="Times New Roman" w:hAnsi="Times New Roman" w:cs="Times New Roman"/>
          <w:b/>
          <w:sz w:val="24"/>
          <w:szCs w:val="24"/>
        </w:rPr>
        <w:t>.</w:t>
      </w:r>
    </w:p>
    <w:p w:rsidR="00A518AA" w:rsidRPr="004A5A98" w:rsidRDefault="00FA2769" w:rsidP="004A5A98">
      <w:pPr>
        <w:pStyle w:val="a5"/>
        <w:numPr>
          <w:ilvl w:val="1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A5A98">
        <w:rPr>
          <w:rFonts w:ascii="Times New Roman" w:hAnsi="Times New Roman"/>
          <w:b/>
          <w:sz w:val="24"/>
          <w:szCs w:val="24"/>
        </w:rPr>
        <w:t xml:space="preserve">Цель </w:t>
      </w:r>
      <w:r w:rsidR="004A5A98">
        <w:rPr>
          <w:rFonts w:ascii="Times New Roman" w:hAnsi="Times New Roman"/>
          <w:b/>
          <w:color w:val="000000"/>
          <w:sz w:val="24"/>
          <w:szCs w:val="24"/>
        </w:rPr>
        <w:t>оказания услуг</w:t>
      </w:r>
      <w:r w:rsidRPr="004A5A98">
        <w:rPr>
          <w:rFonts w:ascii="Times New Roman" w:hAnsi="Times New Roman"/>
          <w:b/>
          <w:sz w:val="24"/>
          <w:szCs w:val="24"/>
        </w:rPr>
        <w:t xml:space="preserve">: </w:t>
      </w:r>
    </w:p>
    <w:p w:rsidR="00FA2769" w:rsidRPr="00BD0A0C" w:rsidRDefault="00A518AA" w:rsidP="00A518AA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375C0" w:rsidRPr="00BD0A0C">
        <w:rPr>
          <w:rFonts w:ascii="Times New Roman" w:hAnsi="Times New Roman" w:cs="Times New Roman"/>
          <w:sz w:val="24"/>
          <w:szCs w:val="24"/>
        </w:rPr>
        <w:t xml:space="preserve">технического диагностирования и </w:t>
      </w:r>
      <w:r w:rsidRPr="00BD0A0C">
        <w:rPr>
          <w:rFonts w:ascii="Times New Roman" w:hAnsi="Times New Roman" w:cs="Times New Roman"/>
          <w:sz w:val="24"/>
          <w:szCs w:val="24"/>
        </w:rPr>
        <w:t>экспертизы промышленной безопасности с расчетно-аналитическими процедурами оценки и прогнозирования технического состояния оборудования</w:t>
      </w:r>
      <w:r w:rsidR="0097443E" w:rsidRPr="00BD0A0C">
        <w:rPr>
          <w:rFonts w:ascii="Times New Roman" w:hAnsi="Times New Roman" w:cs="Times New Roman"/>
          <w:sz w:val="24"/>
          <w:szCs w:val="24"/>
        </w:rPr>
        <w:t>,</w:t>
      </w:r>
      <w:r w:rsidRPr="00BD0A0C">
        <w:rPr>
          <w:rFonts w:ascii="Times New Roman" w:hAnsi="Times New Roman" w:cs="Times New Roman"/>
          <w:sz w:val="24"/>
          <w:szCs w:val="24"/>
        </w:rPr>
        <w:t xml:space="preserve"> работающего под избыточным давлением согласно объёму по укрупнённой ведомости </w:t>
      </w:r>
      <w:r w:rsidR="00A6435C">
        <w:rPr>
          <w:rFonts w:ascii="Times New Roman" w:hAnsi="Times New Roman" w:cs="Times New Roman"/>
          <w:sz w:val="24"/>
          <w:szCs w:val="24"/>
        </w:rPr>
        <w:t>объемов услуг</w:t>
      </w:r>
      <w:r w:rsidRPr="00BD0A0C">
        <w:rPr>
          <w:rFonts w:ascii="Times New Roman" w:hAnsi="Times New Roman" w:cs="Times New Roman"/>
          <w:sz w:val="24"/>
          <w:szCs w:val="24"/>
        </w:rPr>
        <w:t>.</w:t>
      </w:r>
      <w:r w:rsidR="001545EA" w:rsidRPr="00BD0A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5EA" w:rsidRPr="00BD0A0C" w:rsidRDefault="001545EA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BD0A0C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ab/>
        <w:t>Экспертиз</w:t>
      </w:r>
      <w:r w:rsidR="001375C0" w:rsidRPr="00BD0A0C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а</w:t>
      </w:r>
      <w:r w:rsidRPr="00BD0A0C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 промышленной безопасности проводится с целью определения соответствия технического устройства предъявляемым к нему требованиям промышленной безопасности, определение возможности и сроков дальнейшей эксплуатации.</w:t>
      </w:r>
    </w:p>
    <w:p w:rsidR="00640D3C" w:rsidRPr="00BD0A0C" w:rsidRDefault="00640D3C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BD0A0C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ab/>
      </w:r>
      <w:r w:rsidR="006624A8" w:rsidRPr="00BD0A0C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Наличие паспорта обязательно для оборудования, работающего под избыточным давлением.</w:t>
      </w:r>
    </w:p>
    <w:p w:rsidR="00FA2769" w:rsidRPr="004A5A98" w:rsidRDefault="00FA2769" w:rsidP="004A5A98">
      <w:pPr>
        <w:pStyle w:val="a5"/>
        <w:numPr>
          <w:ilvl w:val="1"/>
          <w:numId w:val="15"/>
        </w:numPr>
        <w:suppressAutoHyphens/>
        <w:rPr>
          <w:rFonts w:ascii="Times New Roman" w:hAnsi="Times New Roman"/>
          <w:sz w:val="24"/>
          <w:szCs w:val="24"/>
        </w:rPr>
      </w:pPr>
      <w:r w:rsidRPr="004A5A98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FA2769" w:rsidRPr="00BD0A0C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BD0A0C" w:rsidRDefault="008D6CE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4A5A98">
        <w:rPr>
          <w:rFonts w:ascii="Times New Roman" w:hAnsi="Times New Roman" w:cs="Times New Roman"/>
          <w:b/>
          <w:sz w:val="24"/>
          <w:szCs w:val="24"/>
        </w:rPr>
        <w:t>услуг</w:t>
      </w:r>
      <w:r w:rsidRPr="00BD0A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0A0C" w:rsidRPr="00BD0A0C" w:rsidRDefault="00FA2769" w:rsidP="00BD0A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 xml:space="preserve"> </w:t>
      </w:r>
      <w:r w:rsidR="00BD0A0C" w:rsidRPr="00BD0A0C">
        <w:rPr>
          <w:rFonts w:ascii="Times New Roman" w:hAnsi="Times New Roman" w:cs="Times New Roman"/>
          <w:sz w:val="24"/>
          <w:szCs w:val="24"/>
        </w:rPr>
        <w:t>«Экспертное обследование основного оборудования»</w:t>
      </w:r>
    </w:p>
    <w:p w:rsidR="00BD0A0C" w:rsidRPr="00BD0A0C" w:rsidRDefault="00BD0A0C" w:rsidP="00BD0A0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ТЭЦ-21 филиала «Невский» ОАО «ТГК-1»</w:t>
      </w:r>
      <w:r w:rsidRPr="00BD0A0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A2769" w:rsidRPr="00BD0A0C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34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0"/>
        <w:gridCol w:w="7032"/>
        <w:gridCol w:w="850"/>
        <w:gridCol w:w="851"/>
      </w:tblGrid>
      <w:tr w:rsidR="008D6CE6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A6435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A6435C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D6CE6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B518B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B24963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индивидуальной 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B24963" w:rsidRPr="00BD0A0C">
              <w:rPr>
                <w:rFonts w:ascii="Times New Roman" w:hAnsi="Times New Roman" w:cs="Times New Roman"/>
                <w:sz w:val="24"/>
                <w:szCs w:val="24"/>
              </w:rPr>
              <w:t>ы экспертного обследования главного паропровода ст.№ 4</w:t>
            </w:r>
            <w:r w:rsidR="009C4954" w:rsidRPr="00BD0A0C">
              <w:rPr>
                <w:rFonts w:ascii="Times New Roman" w:hAnsi="Times New Roman" w:cs="Times New Roman"/>
                <w:sz w:val="24"/>
                <w:szCs w:val="24"/>
              </w:rPr>
              <w:t>, согласование с Заказчиком.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B24963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C0A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770C0A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5E722D" w:rsidP="00B518B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программ</w:t>
            </w:r>
            <w:r w:rsidR="00770C0A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экспертного обследовани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я пароперепускных труб ЦВД ТГ-1 и ТГ-4,</w:t>
            </w:r>
            <w:r w:rsidR="00770C0A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согласование с Заказчиком.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770C0A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5E722D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CE6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8D6CE6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9C4954" w:rsidP="00B518B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техническое обследование </w:t>
            </w:r>
            <w:r w:rsidR="00B24963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паропровода 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4EE3" w:rsidRPr="00EA4EE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исследования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EE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24963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оценкой результатов микроповрежденности 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металла</w:t>
            </w:r>
            <w:r w:rsidR="00000964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гибов и сварных соединений 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в объёме требований </w:t>
            </w:r>
            <w:r w:rsidR="00536306" w:rsidRPr="00BD0A0C">
              <w:rPr>
                <w:rFonts w:ascii="Times New Roman" w:hAnsi="Times New Roman" w:cs="Times New Roman"/>
                <w:sz w:val="24"/>
                <w:szCs w:val="24"/>
              </w:rPr>
              <w:t>РД 10-577-03 и СО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153-34.17.4</w:t>
            </w:r>
            <w:r w:rsidR="00536306" w:rsidRPr="00BD0A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-2003</w:t>
            </w:r>
            <w:r w:rsidR="00536306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по утвержденной программе.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9C4954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BD0A0C" w:rsidRDefault="00B24963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C0A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770C0A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770C0A" w:rsidP="00B518B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Экспертное техническое обследование пароперепускных труб ЦВД ТГ-1</w:t>
            </w:r>
            <w:r w:rsidR="005E722D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и ТГ-4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 результатов микроповрежденности металла гибов и сварных соединений в объёме требований </w:t>
            </w:r>
            <w:r w:rsidR="00536306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РД 10-577-03 и 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СО 153-34.17.4</w:t>
            </w:r>
            <w:r w:rsidR="00536306" w:rsidRPr="00BD0A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-2003 по утвержденной программе.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53630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A" w:rsidRPr="00BD0A0C" w:rsidRDefault="005E722D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4954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9C4954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536306" w:rsidP="0058005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Выполнение расчётов</w:t>
            </w:r>
            <w:r w:rsidR="009C4954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на прочность. Оценка длительной прочности элементов. Расчетная оценка напряженного состояния и остаточного ресурса </w:t>
            </w:r>
            <w:r w:rsidR="00580052" w:rsidRPr="00BD0A0C">
              <w:rPr>
                <w:rFonts w:ascii="Times New Roman" w:hAnsi="Times New Roman" w:cs="Times New Roman"/>
                <w:sz w:val="24"/>
                <w:szCs w:val="24"/>
              </w:rPr>
              <w:t>объекта экспертизы</w:t>
            </w:r>
            <w:r w:rsidR="009C4954" w:rsidRPr="00BD0A0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фактических данных о свойствах металла и режимах эксплуатации.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9C4954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5E722D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4DB2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D84DB2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D84DB2" w:rsidP="009D2157">
            <w:pPr>
              <w:pStyle w:val="a5"/>
              <w:suppressAutoHyphens/>
              <w:spacing w:after="0"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0A0C">
              <w:rPr>
                <w:rFonts w:ascii="Times New Roman" w:hAnsi="Times New Roman"/>
                <w:sz w:val="24"/>
                <w:szCs w:val="24"/>
              </w:rPr>
              <w:t xml:space="preserve">Проведение экспертизы промышленной безопасности с расчетно-аналитическими процедурами оценки </w:t>
            </w:r>
            <w:r w:rsidR="009D2157" w:rsidRPr="00BD0A0C">
              <w:rPr>
                <w:rFonts w:ascii="Times New Roman" w:hAnsi="Times New Roman"/>
                <w:sz w:val="24"/>
                <w:szCs w:val="24"/>
              </w:rPr>
              <w:t>технического</w:t>
            </w:r>
            <w:r w:rsidRPr="00BD0A0C">
              <w:rPr>
                <w:rFonts w:ascii="Times New Roman" w:hAnsi="Times New Roman"/>
                <w:sz w:val="24"/>
                <w:szCs w:val="24"/>
              </w:rPr>
              <w:t xml:space="preserve"> состояния технического устройства </w:t>
            </w:r>
            <w:r w:rsidR="009D2157" w:rsidRPr="00BD0A0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BD0A0C">
              <w:rPr>
                <w:rFonts w:ascii="Times New Roman" w:hAnsi="Times New Roman"/>
                <w:sz w:val="24"/>
                <w:szCs w:val="24"/>
              </w:rPr>
              <w:t>материалам технического диагностирования.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D84DB2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5E722D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4DB2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D84DB2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D84DB2" w:rsidP="00580052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Составление (согласование с Заказчиком) заключения экспертизы промышленной безопасности по результатам контроля при техническом диагностировании и р</w:t>
            </w:r>
            <w:r w:rsidR="00580052" w:rsidRPr="00BD0A0C">
              <w:rPr>
                <w:rFonts w:ascii="Times New Roman" w:hAnsi="Times New Roman" w:cs="Times New Roman"/>
                <w:sz w:val="24"/>
                <w:szCs w:val="24"/>
              </w:rPr>
              <w:t>езультатам исследования металла</w:t>
            </w: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, с целью продления срока эксплуатации.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580052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B2" w:rsidRPr="00BD0A0C" w:rsidRDefault="005E722D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954" w:rsidRPr="00BD0A0C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9C4954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D84DB2" w:rsidP="00B24963">
            <w:pPr>
              <w:pStyle w:val="a5"/>
              <w:suppressAutoHyphens/>
              <w:spacing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0A0C">
              <w:rPr>
                <w:rFonts w:ascii="Times New Roman" w:hAnsi="Times New Roman"/>
                <w:sz w:val="24"/>
                <w:szCs w:val="24"/>
              </w:rPr>
              <w:t xml:space="preserve">Внесение </w:t>
            </w:r>
            <w:r w:rsidR="00B24963" w:rsidRPr="00BD0A0C">
              <w:rPr>
                <w:rFonts w:ascii="Times New Roman" w:hAnsi="Times New Roman"/>
                <w:sz w:val="24"/>
                <w:szCs w:val="24"/>
              </w:rPr>
              <w:t>Заклю</w:t>
            </w:r>
            <w:r w:rsidR="00536306" w:rsidRPr="00BD0A0C">
              <w:rPr>
                <w:rFonts w:ascii="Times New Roman" w:hAnsi="Times New Roman"/>
                <w:sz w:val="24"/>
                <w:szCs w:val="24"/>
              </w:rPr>
              <w:t>чений</w:t>
            </w:r>
            <w:r w:rsidR="00B24963" w:rsidRPr="00BD0A0C">
              <w:rPr>
                <w:rFonts w:ascii="Times New Roman" w:hAnsi="Times New Roman"/>
                <w:sz w:val="24"/>
                <w:szCs w:val="24"/>
              </w:rPr>
              <w:t xml:space="preserve"> ЭПБ</w:t>
            </w:r>
            <w:r w:rsidRPr="00BD0A0C">
              <w:rPr>
                <w:rFonts w:ascii="Times New Roman" w:hAnsi="Times New Roman"/>
                <w:sz w:val="24"/>
                <w:szCs w:val="24"/>
              </w:rPr>
              <w:t xml:space="preserve"> в Реестр заключений экспертизы промышленной безопасности </w:t>
            </w:r>
            <w:r w:rsidR="00B24963" w:rsidRPr="00BD0A0C">
              <w:rPr>
                <w:rFonts w:ascii="Times New Roman" w:hAnsi="Times New Roman"/>
                <w:sz w:val="24"/>
                <w:szCs w:val="24"/>
              </w:rPr>
              <w:t>в РТН.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D84DB2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954" w:rsidRPr="00BD0A0C" w:rsidRDefault="005E722D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80052" w:rsidRPr="00BD0A0C" w:rsidRDefault="00580052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FA2769" w:rsidRPr="00BD0A0C" w:rsidRDefault="00580052" w:rsidP="00C00661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sz w:val="24"/>
          <w:szCs w:val="24"/>
        </w:rPr>
        <w:t xml:space="preserve">Отчетная документация передается Исполнителем заказчику в двух экземплярах на бумажном носителе, а также в электронном виде в формате </w:t>
      </w:r>
      <w:r w:rsidRPr="00BD0A0C">
        <w:rPr>
          <w:rFonts w:ascii="Times New Roman" w:hAnsi="Times New Roman"/>
          <w:sz w:val="24"/>
          <w:szCs w:val="24"/>
          <w:lang w:val="en-US"/>
        </w:rPr>
        <w:t>pdf</w:t>
      </w:r>
      <w:r w:rsidRPr="00BD0A0C">
        <w:rPr>
          <w:rFonts w:ascii="Times New Roman" w:hAnsi="Times New Roman"/>
          <w:sz w:val="24"/>
          <w:szCs w:val="24"/>
        </w:rPr>
        <w:t>.</w:t>
      </w:r>
    </w:p>
    <w:p w:rsidR="00580052" w:rsidRPr="00BD0A0C" w:rsidRDefault="004A5A98" w:rsidP="00941DAA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80052" w:rsidRPr="00BD0A0C">
        <w:rPr>
          <w:rFonts w:ascii="Times New Roman" w:hAnsi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/>
          <w:b/>
          <w:sz w:val="24"/>
          <w:szCs w:val="24"/>
        </w:rPr>
        <w:t>Исполнителю и к организации производства услуг</w:t>
      </w:r>
      <w:r w:rsidR="00580052" w:rsidRPr="00BD0A0C">
        <w:rPr>
          <w:rFonts w:ascii="Times New Roman" w:hAnsi="Times New Roman"/>
          <w:b/>
          <w:sz w:val="24"/>
          <w:szCs w:val="24"/>
        </w:rPr>
        <w:t>.</w:t>
      </w:r>
    </w:p>
    <w:p w:rsidR="004A5A98" w:rsidRDefault="004A5A98" w:rsidP="00941DAA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 Требования к организации производства услуг и их качеству:</w:t>
      </w:r>
    </w:p>
    <w:p w:rsidR="00941DAA" w:rsidRPr="00BD0A0C" w:rsidRDefault="004A5A98" w:rsidP="00941DAA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41DAA" w:rsidRPr="00BD0A0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>.1</w:t>
      </w:r>
      <w:r w:rsidR="00941DAA" w:rsidRPr="00BD0A0C">
        <w:rPr>
          <w:rFonts w:ascii="Times New Roman" w:hAnsi="Times New Roman"/>
          <w:b/>
          <w:sz w:val="24"/>
          <w:szCs w:val="24"/>
        </w:rPr>
        <w:t xml:space="preserve">. Основание для </w:t>
      </w:r>
      <w:r w:rsidR="00A6435C">
        <w:rPr>
          <w:rFonts w:ascii="Times New Roman" w:hAnsi="Times New Roman"/>
          <w:b/>
          <w:sz w:val="24"/>
          <w:szCs w:val="24"/>
        </w:rPr>
        <w:t>оказания услуг</w:t>
      </w:r>
      <w:r w:rsidR="00941DAA" w:rsidRPr="00BD0A0C">
        <w:rPr>
          <w:rFonts w:ascii="Times New Roman" w:hAnsi="Times New Roman"/>
          <w:b/>
          <w:sz w:val="24"/>
          <w:szCs w:val="24"/>
        </w:rPr>
        <w:t>:</w:t>
      </w:r>
    </w:p>
    <w:p w:rsidR="00941DAA" w:rsidRPr="00BD0A0C" w:rsidRDefault="00941DAA" w:rsidP="00941DAA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b/>
          <w:sz w:val="24"/>
          <w:szCs w:val="24"/>
        </w:rPr>
        <w:tab/>
      </w:r>
      <w:r w:rsidRPr="00BD0A0C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21.07.1997г. № 116-ФЗ (с изменениями).</w:t>
      </w:r>
    </w:p>
    <w:p w:rsidR="00941DAA" w:rsidRPr="00BD0A0C" w:rsidRDefault="00941DAA" w:rsidP="00941DAA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sz w:val="24"/>
          <w:szCs w:val="24"/>
        </w:rPr>
        <w:lastRenderedPageBreak/>
        <w:tab/>
        <w:t>Заключение экспертизы промышленной безопасности проводится с целью определения соответствия объекта предъявляемым к нему требованиям промышленной безопасности, определение возможности и сроков дальнейшей эксплуатации.</w:t>
      </w:r>
    </w:p>
    <w:p w:rsidR="00941DAA" w:rsidRPr="00BD0A0C" w:rsidRDefault="004A5A98" w:rsidP="00941DAA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</w:t>
      </w:r>
      <w:r w:rsidR="00941DAA" w:rsidRPr="00BD0A0C">
        <w:rPr>
          <w:rFonts w:ascii="Times New Roman" w:hAnsi="Times New Roman"/>
          <w:b/>
          <w:sz w:val="24"/>
          <w:szCs w:val="24"/>
        </w:rPr>
        <w:t xml:space="preserve">.2. Краткое описание объема </w:t>
      </w:r>
      <w:r w:rsidR="00A6435C">
        <w:rPr>
          <w:rFonts w:ascii="Times New Roman" w:hAnsi="Times New Roman"/>
          <w:b/>
          <w:sz w:val="24"/>
          <w:szCs w:val="24"/>
        </w:rPr>
        <w:t>услуг</w:t>
      </w:r>
      <w:r w:rsidR="00941DAA" w:rsidRPr="00BD0A0C">
        <w:rPr>
          <w:rFonts w:ascii="Times New Roman" w:hAnsi="Times New Roman"/>
          <w:b/>
          <w:sz w:val="24"/>
          <w:szCs w:val="24"/>
        </w:rPr>
        <w:t>.</w:t>
      </w:r>
    </w:p>
    <w:p w:rsidR="00D84DB2" w:rsidRPr="00BD0A0C" w:rsidRDefault="00CB5275" w:rsidP="00941DAA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</w:t>
      </w:r>
      <w:r w:rsidR="00941DAA" w:rsidRPr="00BD0A0C">
        <w:rPr>
          <w:rFonts w:ascii="Times New Roman" w:hAnsi="Times New Roman"/>
          <w:sz w:val="24"/>
          <w:szCs w:val="24"/>
        </w:rPr>
        <w:t>и, согласованные с Исполнителем.</w:t>
      </w:r>
    </w:p>
    <w:p w:rsidR="00CB5275" w:rsidRPr="00BD0A0C" w:rsidRDefault="00CB5275" w:rsidP="00941DAA">
      <w:pPr>
        <w:pStyle w:val="a5"/>
        <w:suppressAutoHyphens/>
        <w:spacing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</w:t>
      </w:r>
      <w:r w:rsidR="00941DAA" w:rsidRPr="00BD0A0C">
        <w:rPr>
          <w:rFonts w:ascii="Times New Roman" w:hAnsi="Times New Roman"/>
          <w:sz w:val="24"/>
          <w:szCs w:val="24"/>
        </w:rPr>
        <w:t xml:space="preserve">Заказчиком с привлечением специалистов лаборатории металлов ЦЛМСиК, которые по окончании </w:t>
      </w:r>
      <w:r w:rsidR="00D05639">
        <w:rPr>
          <w:rFonts w:ascii="Times New Roman" w:hAnsi="Times New Roman"/>
          <w:sz w:val="24"/>
          <w:szCs w:val="24"/>
        </w:rPr>
        <w:t>оказания услуг</w:t>
      </w:r>
      <w:r w:rsidR="00941DAA" w:rsidRPr="00BD0A0C">
        <w:rPr>
          <w:rFonts w:ascii="Times New Roman" w:hAnsi="Times New Roman"/>
          <w:sz w:val="24"/>
          <w:szCs w:val="24"/>
        </w:rPr>
        <w:t xml:space="preserve"> предоставляют Исполнителю технический отчет по результатам технического диагностирования</w:t>
      </w:r>
      <w:r w:rsidRPr="00BD0A0C">
        <w:rPr>
          <w:rFonts w:ascii="Times New Roman" w:hAnsi="Times New Roman"/>
          <w:sz w:val="24"/>
          <w:szCs w:val="24"/>
        </w:rPr>
        <w:t>.</w:t>
      </w:r>
      <w:r w:rsidR="00580052" w:rsidRPr="00BD0A0C">
        <w:rPr>
          <w:rFonts w:ascii="Times New Roman" w:hAnsi="Times New Roman"/>
          <w:sz w:val="24"/>
          <w:szCs w:val="24"/>
        </w:rPr>
        <w:t xml:space="preserve"> </w:t>
      </w:r>
    </w:p>
    <w:p w:rsidR="00941DAA" w:rsidRPr="00BD0A0C" w:rsidRDefault="001D5522" w:rsidP="00941DAA">
      <w:pPr>
        <w:pStyle w:val="a5"/>
        <w:suppressAutoHyphens/>
        <w:spacing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5522">
        <w:rPr>
          <w:rFonts w:ascii="Times New Roman" w:hAnsi="Times New Roman"/>
          <w:sz w:val="24"/>
          <w:szCs w:val="24"/>
        </w:rPr>
        <w:t>Исследов</w:t>
      </w:r>
      <w:r>
        <w:rPr>
          <w:rFonts w:ascii="Times New Roman" w:hAnsi="Times New Roman"/>
          <w:sz w:val="24"/>
          <w:szCs w:val="24"/>
        </w:rPr>
        <w:t>ание микроструктуры по репликам,</w:t>
      </w:r>
      <w:r w:rsidRPr="001D55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1D5522">
        <w:rPr>
          <w:rFonts w:ascii="Times New Roman" w:hAnsi="Times New Roman"/>
          <w:sz w:val="24"/>
          <w:szCs w:val="24"/>
        </w:rPr>
        <w:t>ценк</w:t>
      </w:r>
      <w:r>
        <w:rPr>
          <w:rFonts w:ascii="Times New Roman" w:hAnsi="Times New Roman"/>
          <w:sz w:val="24"/>
          <w:szCs w:val="24"/>
        </w:rPr>
        <w:t>у микроповрежденности,</w:t>
      </w:r>
      <w:r w:rsidRPr="001D55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941DAA" w:rsidRPr="00BD0A0C">
        <w:rPr>
          <w:rFonts w:ascii="Times New Roman" w:hAnsi="Times New Roman"/>
          <w:sz w:val="24"/>
          <w:szCs w:val="24"/>
        </w:rPr>
        <w:t>роведение экспертизы промышленной безопасности с расчетно-аналитическими процедурами оценки технического состояния объекта экспертизы по представленным Заказчиком материалов технического диагностирования</w:t>
      </w:r>
      <w:r w:rsidR="00CC64E3">
        <w:rPr>
          <w:rFonts w:ascii="Times New Roman" w:hAnsi="Times New Roman"/>
          <w:sz w:val="24"/>
          <w:szCs w:val="24"/>
        </w:rPr>
        <w:t>,</w:t>
      </w:r>
      <w:r w:rsidR="00941DAA" w:rsidRPr="00BD0A0C">
        <w:rPr>
          <w:rFonts w:ascii="Times New Roman" w:hAnsi="Times New Roman"/>
          <w:sz w:val="24"/>
          <w:szCs w:val="24"/>
        </w:rPr>
        <w:t xml:space="preserve"> с оформлением заключения ЭПБ</w:t>
      </w:r>
      <w:r w:rsidR="00CC64E3">
        <w:rPr>
          <w:rFonts w:ascii="Times New Roman" w:hAnsi="Times New Roman"/>
          <w:sz w:val="24"/>
          <w:szCs w:val="24"/>
        </w:rPr>
        <w:t>,</w:t>
      </w:r>
      <w:r w:rsidR="00941DAA" w:rsidRPr="00BD0A0C">
        <w:rPr>
          <w:rFonts w:ascii="Times New Roman" w:hAnsi="Times New Roman"/>
          <w:sz w:val="24"/>
          <w:szCs w:val="24"/>
        </w:rPr>
        <w:t xml:space="preserve"> выполняет Исполнитель.</w:t>
      </w:r>
    </w:p>
    <w:p w:rsidR="00CB5275" w:rsidRPr="00BD0A0C" w:rsidRDefault="004A5A98" w:rsidP="00345E18">
      <w:pPr>
        <w:pStyle w:val="a5"/>
        <w:suppressAutoHyphens/>
        <w:spacing w:line="216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</w:t>
      </w:r>
      <w:r w:rsidR="00345E18" w:rsidRPr="00BD0A0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="00345E18" w:rsidRPr="00BD0A0C">
        <w:rPr>
          <w:rFonts w:ascii="Times New Roman" w:hAnsi="Times New Roman"/>
          <w:b/>
          <w:sz w:val="24"/>
          <w:szCs w:val="24"/>
        </w:rPr>
        <w:t xml:space="preserve">. </w:t>
      </w:r>
      <w:r w:rsidR="00CB5275" w:rsidRPr="00BD0A0C">
        <w:rPr>
          <w:rFonts w:ascii="Times New Roman" w:hAnsi="Times New Roman"/>
          <w:b/>
          <w:sz w:val="24"/>
          <w:szCs w:val="24"/>
        </w:rPr>
        <w:t xml:space="preserve">Требования к срокам выполнения </w:t>
      </w:r>
      <w:r w:rsidR="00A6435C">
        <w:rPr>
          <w:rFonts w:ascii="Times New Roman" w:hAnsi="Times New Roman"/>
          <w:b/>
          <w:sz w:val="24"/>
          <w:szCs w:val="24"/>
        </w:rPr>
        <w:t>услуг</w:t>
      </w:r>
      <w:r w:rsidR="00CB5275" w:rsidRPr="00BD0A0C">
        <w:rPr>
          <w:rFonts w:ascii="Times New Roman" w:hAnsi="Times New Roman"/>
          <w:b/>
          <w:sz w:val="24"/>
          <w:szCs w:val="24"/>
        </w:rPr>
        <w:t>:</w:t>
      </w:r>
    </w:p>
    <w:p w:rsidR="00CB5275" w:rsidRPr="00BD0A0C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sz w:val="24"/>
          <w:szCs w:val="24"/>
        </w:rPr>
        <w:t xml:space="preserve">Приступить к </w:t>
      </w:r>
      <w:r w:rsidR="00A6435C">
        <w:rPr>
          <w:rFonts w:ascii="Times New Roman" w:hAnsi="Times New Roman"/>
          <w:sz w:val="24"/>
          <w:szCs w:val="24"/>
        </w:rPr>
        <w:t>оказанию услуг</w:t>
      </w:r>
      <w:r w:rsidRPr="00BD0A0C">
        <w:rPr>
          <w:rFonts w:ascii="Times New Roman" w:hAnsi="Times New Roman"/>
          <w:sz w:val="24"/>
          <w:szCs w:val="24"/>
        </w:rPr>
        <w:t xml:space="preserve"> в срок, указанный в письменном уведомлении Заказчика. </w:t>
      </w:r>
    </w:p>
    <w:p w:rsidR="00C75CD6" w:rsidRDefault="00CB5275" w:rsidP="00C75CD6">
      <w:pPr>
        <w:pStyle w:val="a5"/>
        <w:suppressAutoHyphens/>
        <w:spacing w:after="0"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sz w:val="24"/>
          <w:szCs w:val="24"/>
        </w:rPr>
        <w:t xml:space="preserve">Срок проведения экспертизы промышленной безопасности не </w:t>
      </w:r>
      <w:r w:rsidR="00345E18" w:rsidRPr="00BD0A0C">
        <w:rPr>
          <w:rFonts w:ascii="Times New Roman" w:hAnsi="Times New Roman"/>
          <w:sz w:val="24"/>
          <w:szCs w:val="24"/>
        </w:rPr>
        <w:t>должен превышать одного месяца, с момента получения Исполнителем полного комплекта документов от Заказчика.</w:t>
      </w:r>
    </w:p>
    <w:p w:rsidR="00345E18" w:rsidRPr="00C75CD6" w:rsidRDefault="00C75CD6" w:rsidP="00C75CD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3.1.4. </w:t>
      </w:r>
      <w:r w:rsidR="00345E18" w:rsidRPr="00C75CD6">
        <w:rPr>
          <w:rFonts w:ascii="Times New Roman" w:hAnsi="Times New Roman"/>
          <w:b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345E18" w:rsidRPr="00BD0A0C" w:rsidRDefault="00345E18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1. 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345E18" w:rsidRPr="00BD0A0C" w:rsidRDefault="00345E18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2.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345E18" w:rsidRPr="00BD0A0C" w:rsidRDefault="00345E18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3. РД 03-606-03 «Инструкция по визуальному и измерительному контролю».</w:t>
      </w:r>
    </w:p>
    <w:p w:rsidR="00345E18" w:rsidRPr="00BD0A0C" w:rsidRDefault="00345E18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4. РД 10-249-98 «Нормы расчета на прочность стационарных котлов и трубопроводов пара и горячей воды».</w:t>
      </w:r>
    </w:p>
    <w:p w:rsidR="00345E18" w:rsidRPr="00BD0A0C" w:rsidRDefault="00345E18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5. 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345E18" w:rsidRPr="00BD0A0C" w:rsidRDefault="00345E18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6. 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345E18" w:rsidRPr="00BD0A0C" w:rsidRDefault="00C00661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7</w:t>
      </w:r>
      <w:r w:rsidR="00345E18" w:rsidRPr="00BD0A0C">
        <w:rPr>
          <w:rFonts w:ascii="Times New Roman" w:hAnsi="Times New Roman" w:cs="Times New Roman"/>
          <w:sz w:val="24"/>
          <w:szCs w:val="24"/>
        </w:rPr>
        <w:t xml:space="preserve">. СО 153-34.17.470-03 «Инструкция о порядке обследования и продления срока службы паропроводов сверх паркового ресурса». </w:t>
      </w:r>
    </w:p>
    <w:p w:rsidR="00345E18" w:rsidRPr="00BD0A0C" w:rsidRDefault="00C00661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8</w:t>
      </w:r>
      <w:r w:rsidR="00345E18" w:rsidRPr="00BD0A0C">
        <w:rPr>
          <w:rFonts w:ascii="Times New Roman" w:hAnsi="Times New Roman" w:cs="Times New Roman"/>
          <w:sz w:val="24"/>
          <w:szCs w:val="24"/>
        </w:rPr>
        <w:t xml:space="preserve">. </w:t>
      </w:r>
      <w:r w:rsidR="00536306" w:rsidRPr="00BD0A0C">
        <w:rPr>
          <w:rFonts w:ascii="Times New Roman" w:hAnsi="Times New Roman" w:cs="Times New Roman"/>
          <w:sz w:val="24"/>
          <w:szCs w:val="24"/>
        </w:rPr>
        <w:t>РД 10-577-03</w:t>
      </w:r>
      <w:r w:rsidR="00345E18" w:rsidRPr="00BD0A0C">
        <w:rPr>
          <w:rFonts w:ascii="Times New Roman" w:hAnsi="Times New Roman" w:cs="Times New Roman"/>
          <w:sz w:val="24"/>
          <w:szCs w:val="24"/>
        </w:rPr>
        <w:t xml:space="preserve">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345E18" w:rsidRPr="00BD0A0C" w:rsidRDefault="00C00661" w:rsidP="00C75CD6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9</w:t>
      </w:r>
      <w:r w:rsidR="00345E18" w:rsidRPr="00BD0A0C">
        <w:rPr>
          <w:rFonts w:ascii="Times New Roman" w:hAnsi="Times New Roman" w:cs="Times New Roman"/>
          <w:sz w:val="24"/>
          <w:szCs w:val="24"/>
        </w:rPr>
        <w:t>. Технический регламент Таможенного союза «О безопасности оборудования, работающего под избыточным давлением» (ТР ТС 032/2013).</w:t>
      </w:r>
    </w:p>
    <w:p w:rsidR="00345E18" w:rsidRPr="00BD0A0C" w:rsidRDefault="00C75CD6" w:rsidP="00345E1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</w:t>
      </w:r>
      <w:r w:rsidR="00345E18" w:rsidRPr="00BD0A0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345E18" w:rsidRPr="00BD0A0C">
        <w:rPr>
          <w:rFonts w:ascii="Times New Roman" w:hAnsi="Times New Roman" w:cs="Times New Roman"/>
          <w:b/>
          <w:sz w:val="24"/>
          <w:szCs w:val="24"/>
        </w:rPr>
        <w:t xml:space="preserve">. В ходе проведения </w:t>
      </w:r>
      <w:r w:rsidR="00A6435C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345E18" w:rsidRPr="00BD0A0C">
        <w:rPr>
          <w:rFonts w:ascii="Times New Roman" w:hAnsi="Times New Roman" w:cs="Times New Roman"/>
          <w:b/>
          <w:sz w:val="24"/>
          <w:szCs w:val="24"/>
        </w:rPr>
        <w:t xml:space="preserve"> должно быть обеспечено выполнение требований безопасности:</w:t>
      </w:r>
    </w:p>
    <w:p w:rsidR="00345E18" w:rsidRPr="00C75CD6" w:rsidRDefault="00345E18" w:rsidP="00C75CD6">
      <w:pPr>
        <w:pStyle w:val="a5"/>
        <w:numPr>
          <w:ilvl w:val="0"/>
          <w:numId w:val="1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5CD6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345E18" w:rsidRPr="00C75CD6" w:rsidRDefault="00345E18" w:rsidP="00C75CD6">
      <w:pPr>
        <w:pStyle w:val="a5"/>
        <w:numPr>
          <w:ilvl w:val="0"/>
          <w:numId w:val="1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5CD6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электроустановок: /Утв. Приказом Минтруда РФ от 24.07.2013 № 328н.</w:t>
      </w:r>
    </w:p>
    <w:p w:rsidR="00345E18" w:rsidRPr="00C75CD6" w:rsidRDefault="00345E18" w:rsidP="00C75CD6">
      <w:pPr>
        <w:pStyle w:val="a5"/>
        <w:numPr>
          <w:ilvl w:val="0"/>
          <w:numId w:val="1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5CD6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345E18" w:rsidRPr="00C75CD6" w:rsidRDefault="00345E18" w:rsidP="00C75CD6">
      <w:pPr>
        <w:pStyle w:val="a5"/>
        <w:numPr>
          <w:ilvl w:val="0"/>
          <w:numId w:val="1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5CD6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C75CD6" w:rsidRPr="00C75CD6" w:rsidRDefault="00345E18" w:rsidP="00C75CD6">
      <w:pPr>
        <w:pStyle w:val="a5"/>
        <w:numPr>
          <w:ilvl w:val="0"/>
          <w:numId w:val="1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C75CD6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C75CD6" w:rsidRDefault="00C75CD6" w:rsidP="00C75CD6">
      <w:pPr>
        <w:pStyle w:val="a5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0A0C">
        <w:rPr>
          <w:rFonts w:ascii="Times New Roman" w:hAnsi="Times New Roman"/>
          <w:b/>
          <w:sz w:val="24"/>
          <w:szCs w:val="24"/>
        </w:rPr>
        <w:t xml:space="preserve"> </w:t>
      </w:r>
      <w:r w:rsidR="00FE2E6C" w:rsidRPr="00BD0A0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.1.6.</w:t>
      </w:r>
      <w:r w:rsidR="00FE2E6C" w:rsidRPr="00BD0A0C">
        <w:rPr>
          <w:rFonts w:ascii="Times New Roman" w:hAnsi="Times New Roman"/>
          <w:b/>
          <w:sz w:val="24"/>
          <w:szCs w:val="24"/>
        </w:rPr>
        <w:tab/>
        <w:t xml:space="preserve">Результатом выполненных </w:t>
      </w:r>
      <w:r w:rsidR="00A6435C">
        <w:rPr>
          <w:rFonts w:ascii="Times New Roman" w:hAnsi="Times New Roman"/>
          <w:b/>
          <w:sz w:val="24"/>
          <w:szCs w:val="24"/>
        </w:rPr>
        <w:t>услуг</w:t>
      </w:r>
      <w:r w:rsidR="00FE2E6C" w:rsidRPr="00BD0A0C">
        <w:rPr>
          <w:rFonts w:ascii="Times New Roman" w:hAnsi="Times New Roman"/>
          <w:b/>
          <w:sz w:val="24"/>
          <w:szCs w:val="24"/>
        </w:rPr>
        <w:t xml:space="preserve"> является:</w:t>
      </w:r>
      <w:r w:rsidR="00FE2E6C" w:rsidRPr="00BD0A0C">
        <w:rPr>
          <w:rFonts w:ascii="Times New Roman" w:hAnsi="Times New Roman"/>
          <w:sz w:val="24"/>
          <w:szCs w:val="24"/>
        </w:rPr>
        <w:tab/>
      </w:r>
    </w:p>
    <w:p w:rsidR="00FE2E6C" w:rsidRPr="00BD0A0C" w:rsidRDefault="00C75CD6" w:rsidP="00C75CD6">
      <w:pPr>
        <w:pStyle w:val="a5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2E6C" w:rsidRPr="00BD0A0C">
        <w:rPr>
          <w:rFonts w:ascii="Times New Roman" w:hAnsi="Times New Roman"/>
          <w:sz w:val="24"/>
          <w:szCs w:val="24"/>
        </w:rPr>
        <w:t>Результатом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FE2E6C" w:rsidRPr="00BD0A0C">
        <w:rPr>
          <w:rFonts w:ascii="Times New Roman" w:hAnsi="Times New Roman"/>
          <w:sz w:val="24"/>
          <w:szCs w:val="24"/>
        </w:rPr>
        <w:t>проведенной экспертной оценки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FE2E6C" w:rsidRPr="00BD0A0C" w:rsidRDefault="00FE2E6C" w:rsidP="00C75CD6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lastRenderedPageBreak/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CB5275" w:rsidRPr="00BD0A0C" w:rsidRDefault="00CB5275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>3.</w:t>
      </w:r>
      <w:r w:rsidR="00C75CD6">
        <w:rPr>
          <w:rFonts w:ascii="Times New Roman" w:hAnsi="Times New Roman" w:cs="Times New Roman"/>
          <w:b/>
          <w:sz w:val="24"/>
          <w:szCs w:val="24"/>
        </w:rPr>
        <w:t>2</w:t>
      </w:r>
      <w:r w:rsidRPr="00BD0A0C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C12D27" w:rsidRPr="00BD0A0C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BD0A0C">
        <w:rPr>
          <w:rFonts w:ascii="Times New Roman" w:hAnsi="Times New Roman" w:cs="Times New Roman"/>
          <w:b/>
          <w:sz w:val="24"/>
          <w:szCs w:val="24"/>
        </w:rPr>
        <w:t>:</w:t>
      </w:r>
    </w:p>
    <w:p w:rsidR="00D05639" w:rsidRPr="00BD0A0C" w:rsidRDefault="00D0563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BD0A0C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BD0A0C">
        <w:rPr>
          <w:rFonts w:ascii="Times New Roman" w:hAnsi="Times New Roman" w:cs="Times New Roman"/>
          <w:b/>
          <w:sz w:val="24"/>
          <w:szCs w:val="24"/>
        </w:rPr>
        <w:t>3.</w:t>
      </w:r>
      <w:r w:rsidR="00C75CD6">
        <w:rPr>
          <w:rFonts w:ascii="Times New Roman" w:hAnsi="Times New Roman" w:cs="Times New Roman"/>
          <w:b/>
          <w:sz w:val="24"/>
          <w:szCs w:val="24"/>
        </w:rPr>
        <w:t>2</w:t>
      </w:r>
      <w:r w:rsidRPr="00BD0A0C">
        <w:rPr>
          <w:rFonts w:ascii="Times New Roman" w:hAnsi="Times New Roman" w:cs="Times New Roman"/>
          <w:b/>
          <w:sz w:val="24"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Pr="00BD0A0C">
        <w:rPr>
          <w:rFonts w:ascii="Times New Roman" w:hAnsi="Times New Roman" w:cs="Times New Roman"/>
          <w:b/>
          <w:sz w:val="24"/>
          <w:szCs w:val="24"/>
        </w:rPr>
        <w:t>:</w:t>
      </w:r>
    </w:p>
    <w:p w:rsidR="00C00661" w:rsidRPr="00BD0A0C" w:rsidRDefault="00D05639" w:rsidP="00D05639">
      <w:pPr>
        <w:widowControl/>
        <w:tabs>
          <w:tab w:val="left" w:pos="851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00661" w:rsidRPr="00BD0A0C">
        <w:rPr>
          <w:rFonts w:ascii="Times New Roman" w:hAnsi="Times New Roman" w:cs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виды услуг по проведению экспертизы промышленной безопасности технических устройств, применяемых на опасном производственном объекте (ОПО) в случаях, установленных ст.7 ФЗ «О промышленной безопасности ОПО» от 21.07.1997 года № 116-ФЗ, переоформленной в соответствии со статьей 12, 22 ФЗ № 99-ФЗ от 04.05.2011 г. «О лицензировании отдельных видов деятельности», п.3 Постановления Правительства РФ от 04.07.2012 г. № 682 (в ред. Постановления Правительства РФ от 21.05.2014 г. № 471) «Положение о лицензировании деятельности по проведению ЭПБ»; </w:t>
      </w:r>
    </w:p>
    <w:p w:rsidR="00FE2E6C" w:rsidRPr="00D05639" w:rsidRDefault="00FE2E6C" w:rsidP="00D05639">
      <w:pPr>
        <w:pStyle w:val="a5"/>
        <w:numPr>
          <w:ilvl w:val="0"/>
          <w:numId w:val="17"/>
        </w:numPr>
        <w:tabs>
          <w:tab w:val="left" w:pos="851"/>
        </w:tabs>
        <w:suppressAutoHyphens/>
        <w:spacing w:line="21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05639">
        <w:rPr>
          <w:rFonts w:ascii="Times New Roman" w:hAnsi="Times New Roman"/>
          <w:sz w:val="24"/>
          <w:szCs w:val="24"/>
        </w:rPr>
        <w:t xml:space="preserve">наличие опыта </w:t>
      </w:r>
      <w:r w:rsidR="00A6435C" w:rsidRPr="00D05639">
        <w:rPr>
          <w:rFonts w:ascii="Times New Roman" w:hAnsi="Times New Roman"/>
          <w:sz w:val="24"/>
          <w:szCs w:val="24"/>
        </w:rPr>
        <w:t>оказания услуг</w:t>
      </w:r>
      <w:r w:rsidRPr="00D05639">
        <w:rPr>
          <w:rFonts w:ascii="Times New Roman" w:hAnsi="Times New Roman"/>
          <w:sz w:val="24"/>
          <w:szCs w:val="24"/>
        </w:rPr>
        <w:t xml:space="preserve"> не менее 5 лет по проведению экспертных обследований </w:t>
      </w:r>
      <w:r w:rsidR="00FB49C1" w:rsidRPr="00D05639">
        <w:rPr>
          <w:rFonts w:ascii="Times New Roman" w:hAnsi="Times New Roman"/>
          <w:sz w:val="24"/>
          <w:szCs w:val="24"/>
        </w:rPr>
        <w:t>паропроводов высокого давления ТЭС, эксплуатируемых при температуре выше 450</w:t>
      </w:r>
      <w:r w:rsidR="00FB49C1" w:rsidRPr="00D05639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="00FB49C1" w:rsidRPr="00D05639">
        <w:rPr>
          <w:rFonts w:ascii="Times New Roman" w:hAnsi="Times New Roman"/>
          <w:sz w:val="24"/>
          <w:szCs w:val="24"/>
        </w:rPr>
        <w:t>С</w:t>
      </w:r>
      <w:r w:rsidR="00C12D27" w:rsidRPr="00D05639">
        <w:rPr>
          <w:rFonts w:ascii="Times New Roman" w:hAnsi="Times New Roman"/>
          <w:sz w:val="24"/>
          <w:szCs w:val="24"/>
        </w:rPr>
        <w:t xml:space="preserve">, </w:t>
      </w:r>
      <w:r w:rsidR="00FA6153" w:rsidRPr="00D05639">
        <w:rPr>
          <w:rFonts w:ascii="Times New Roman" w:hAnsi="Times New Roman"/>
          <w:sz w:val="24"/>
          <w:szCs w:val="24"/>
        </w:rPr>
        <w:t>с</w:t>
      </w:r>
      <w:r w:rsidRPr="00D05639">
        <w:rPr>
          <w:rFonts w:ascii="Times New Roman" w:hAnsi="Times New Roman"/>
          <w:sz w:val="24"/>
          <w:szCs w:val="24"/>
        </w:rPr>
        <w:t xml:space="preserve"> предоставлением перечня </w:t>
      </w:r>
      <w:r w:rsidR="00A6435C" w:rsidRPr="00D05639">
        <w:rPr>
          <w:rFonts w:ascii="Times New Roman" w:hAnsi="Times New Roman"/>
          <w:sz w:val="24"/>
          <w:szCs w:val="24"/>
        </w:rPr>
        <w:t>оказанных услуг</w:t>
      </w:r>
      <w:r w:rsidR="00FB49C1" w:rsidRPr="00D05639">
        <w:rPr>
          <w:rFonts w:ascii="Times New Roman" w:hAnsi="Times New Roman"/>
          <w:sz w:val="24"/>
          <w:szCs w:val="24"/>
        </w:rPr>
        <w:t xml:space="preserve"> за последние 3 года</w:t>
      </w:r>
      <w:r w:rsidRPr="00D05639">
        <w:rPr>
          <w:rFonts w:ascii="Times New Roman" w:hAnsi="Times New Roman"/>
          <w:sz w:val="24"/>
          <w:szCs w:val="24"/>
        </w:rPr>
        <w:t xml:space="preserve">; </w:t>
      </w:r>
    </w:p>
    <w:p w:rsidR="00FE2E6C" w:rsidRPr="00D05639" w:rsidRDefault="00FE2E6C" w:rsidP="00D05639">
      <w:pPr>
        <w:pStyle w:val="a5"/>
        <w:numPr>
          <w:ilvl w:val="0"/>
          <w:numId w:val="17"/>
        </w:numPr>
        <w:tabs>
          <w:tab w:val="left" w:pos="851"/>
        </w:tabs>
        <w:suppressAutoHyphens/>
        <w:spacing w:line="21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05639">
        <w:rPr>
          <w:rFonts w:ascii="Times New Roman" w:hAnsi="Times New Roman"/>
          <w:sz w:val="24"/>
          <w:szCs w:val="24"/>
        </w:rPr>
        <w:t>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(перечень выполненных</w:t>
      </w:r>
      <w:r w:rsidR="00FA6153" w:rsidRPr="00D05639">
        <w:rPr>
          <w:rFonts w:ascii="Times New Roman" w:hAnsi="Times New Roman"/>
          <w:sz w:val="24"/>
          <w:szCs w:val="24"/>
        </w:rPr>
        <w:t xml:space="preserve"> исследований за прошедший год). Участник в составе заявки должен предоставить </w:t>
      </w:r>
      <w:r w:rsidR="0072072A" w:rsidRPr="00D05639">
        <w:rPr>
          <w:rFonts w:ascii="Times New Roman" w:hAnsi="Times New Roman"/>
          <w:sz w:val="24"/>
          <w:szCs w:val="24"/>
        </w:rPr>
        <w:t>документ о базовом образовании</w:t>
      </w:r>
      <w:r w:rsidR="00FA6153" w:rsidRPr="00D05639">
        <w:rPr>
          <w:rFonts w:ascii="Times New Roman" w:hAnsi="Times New Roman"/>
          <w:sz w:val="24"/>
          <w:szCs w:val="24"/>
        </w:rPr>
        <w:t xml:space="preserve"> по специальности </w:t>
      </w:r>
      <w:r w:rsidR="0072072A" w:rsidRPr="00D05639">
        <w:rPr>
          <w:rFonts w:ascii="Times New Roman" w:hAnsi="Times New Roman"/>
          <w:sz w:val="24"/>
          <w:szCs w:val="24"/>
        </w:rPr>
        <w:t>«Металловедение» и квалификационное удостоверение на металлографические испытания;</w:t>
      </w:r>
    </w:p>
    <w:p w:rsidR="007D12CC" w:rsidRPr="00BD0A0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наличие переносного мобильного металлографического микроскопа</w:t>
      </w:r>
      <w:r w:rsidR="0055195B" w:rsidRPr="00BD0A0C">
        <w:rPr>
          <w:rFonts w:ascii="Times New Roman" w:hAnsi="Times New Roman" w:cs="Times New Roman"/>
          <w:sz w:val="24"/>
          <w:szCs w:val="24"/>
        </w:rPr>
        <w:t xml:space="preserve">, пневматических шлифовальных машинок с набором кругов разной дисперсности, химических реактивов для травления шлифов, </w:t>
      </w:r>
      <w:r w:rsidRPr="00BD0A0C">
        <w:rPr>
          <w:rFonts w:ascii="Times New Roman" w:hAnsi="Times New Roman" w:cs="Times New Roman"/>
          <w:sz w:val="24"/>
          <w:szCs w:val="24"/>
        </w:rPr>
        <w:t xml:space="preserve">для подготовки и проведения </w:t>
      </w:r>
      <w:r w:rsidR="007D12CC" w:rsidRPr="00BD0A0C">
        <w:rPr>
          <w:rFonts w:ascii="Times New Roman" w:hAnsi="Times New Roman" w:cs="Times New Roman"/>
          <w:sz w:val="24"/>
          <w:szCs w:val="24"/>
        </w:rPr>
        <w:t xml:space="preserve">металлографических исследований. </w:t>
      </w:r>
      <w:r w:rsidR="007D12CC" w:rsidRPr="00BD0A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исследований (в составе заявки участник должен указать их наличие в справке о материально-технических ресурсах); </w:t>
      </w:r>
    </w:p>
    <w:p w:rsidR="00C7119F" w:rsidRPr="00BD0A0C" w:rsidRDefault="007D12C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оборудование, работающее под избыточным давлением (паропроводы высокого давления) с правом выполнения расчетов остаточного ресурса, стаж работы не менее 10 лет, с предоставлением перечня с реквизитами выполненных ими Заключений экспертизы промышленной безопасности котлов, турбин и паропроводов, работающих с номинальным давлением пара выше 9,0 МПа (не менее 15 экспертиз);</w:t>
      </w:r>
      <w:r w:rsidR="00C7119F" w:rsidRPr="00BD0A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E6C" w:rsidRPr="00BD0A0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 xml:space="preserve">наличие свидетельства СРО о допуске к </w:t>
      </w:r>
      <w:r w:rsidR="00D05639">
        <w:rPr>
          <w:rFonts w:ascii="Times New Roman" w:hAnsi="Times New Roman" w:cs="Times New Roman"/>
          <w:sz w:val="24"/>
          <w:szCs w:val="24"/>
        </w:rPr>
        <w:t>оказанию услуг</w:t>
      </w:r>
      <w:r w:rsidRPr="00BD0A0C">
        <w:rPr>
          <w:rFonts w:ascii="Times New Roman" w:hAnsi="Times New Roman" w:cs="Times New Roman"/>
          <w:sz w:val="24"/>
          <w:szCs w:val="24"/>
        </w:rPr>
        <w:t xml:space="preserve"> по экспертизе промышленной безопасности не требуется;</w:t>
      </w:r>
    </w:p>
    <w:p w:rsidR="00FE2E6C" w:rsidRPr="00BD0A0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  <w:r w:rsidR="00C7119F" w:rsidRPr="00BD0A0C">
        <w:rPr>
          <w:rFonts w:ascii="Times New Roman" w:hAnsi="Times New Roman" w:cs="Times New Roman"/>
          <w:sz w:val="24"/>
          <w:szCs w:val="24"/>
        </w:rPr>
        <w:t xml:space="preserve"> </w:t>
      </w:r>
      <w:r w:rsidR="00C7119F" w:rsidRPr="00BD0A0C">
        <w:rPr>
          <w:rFonts w:ascii="Times New Roman" w:eastAsia="Calibri" w:hAnsi="Times New Roman" w:cs="Times New Roman"/>
          <w:sz w:val="24"/>
          <w:szCs w:val="24"/>
          <w:lang w:eastAsia="en-US"/>
        </w:rPr>
        <w:t>Участник в составе заявки должен предоставить удостоверения и протоколы по аттестации по общим требованиям промышленной безопасности и оборудованию, работающему под давлением.</w:t>
      </w:r>
    </w:p>
    <w:p w:rsidR="00FE2E6C" w:rsidRPr="00BD0A0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FE2E6C" w:rsidRPr="00BD0A0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FE2E6C" w:rsidRPr="00BD0A0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FE2E6C" w:rsidRPr="00BD0A0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</w:t>
      </w:r>
      <w:r w:rsidR="00D05639">
        <w:rPr>
          <w:rFonts w:ascii="Times New Roman" w:hAnsi="Times New Roman" w:cs="Times New Roman"/>
          <w:sz w:val="24"/>
          <w:szCs w:val="24"/>
        </w:rPr>
        <w:t>дательства Российской Федерации</w:t>
      </w:r>
      <w:r w:rsidRPr="00BD0A0C">
        <w:rPr>
          <w:rFonts w:ascii="Times New Roman" w:hAnsi="Times New Roman" w:cs="Times New Roman"/>
          <w:sz w:val="24"/>
          <w:szCs w:val="24"/>
        </w:rPr>
        <w:t>;</w:t>
      </w:r>
    </w:p>
    <w:p w:rsidR="00FE2E6C" w:rsidRDefault="00FE2E6C" w:rsidP="00D05639">
      <w:pPr>
        <w:widowControl/>
        <w:numPr>
          <w:ilvl w:val="0"/>
          <w:numId w:val="17"/>
        </w:numPr>
        <w:tabs>
          <w:tab w:val="left" w:pos="851"/>
        </w:tabs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 xml:space="preserve">исполнитель должен отвечать за сроки выполнения и качество </w:t>
      </w:r>
      <w:r w:rsidR="00A6435C">
        <w:rPr>
          <w:rFonts w:ascii="Times New Roman" w:hAnsi="Times New Roman" w:cs="Times New Roman"/>
          <w:sz w:val="24"/>
          <w:szCs w:val="24"/>
        </w:rPr>
        <w:t>оказанных услуг</w:t>
      </w:r>
      <w:r w:rsidRPr="00BD0A0C">
        <w:rPr>
          <w:rFonts w:ascii="Times New Roman" w:hAnsi="Times New Roman" w:cs="Times New Roman"/>
          <w:sz w:val="24"/>
          <w:szCs w:val="24"/>
        </w:rPr>
        <w:t>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D05639" w:rsidRDefault="00D05639" w:rsidP="00D05639">
      <w:pPr>
        <w:widowControl/>
        <w:tabs>
          <w:tab w:val="left" w:pos="851"/>
        </w:tabs>
        <w:suppressAutoHyphens/>
        <w:autoSpaceDE/>
        <w:autoSpaceDN/>
        <w:adjustRightInd/>
        <w:spacing w:line="21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05639" w:rsidRPr="00BD0A0C" w:rsidRDefault="00D05639" w:rsidP="00D05639">
      <w:pPr>
        <w:widowControl/>
        <w:tabs>
          <w:tab w:val="left" w:pos="851"/>
        </w:tabs>
        <w:suppressAutoHyphens/>
        <w:autoSpaceDE/>
        <w:autoSpaceDN/>
        <w:adjustRightInd/>
        <w:spacing w:line="21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BD0A0C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BD0A0C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C75CD6">
        <w:rPr>
          <w:rFonts w:ascii="Times New Roman" w:hAnsi="Times New Roman" w:cs="Times New Roman"/>
          <w:b/>
          <w:sz w:val="24"/>
          <w:szCs w:val="24"/>
        </w:rPr>
        <w:t>2</w:t>
      </w:r>
      <w:r w:rsidRPr="00BD0A0C">
        <w:rPr>
          <w:rFonts w:ascii="Times New Roman" w:hAnsi="Times New Roman" w:cs="Times New Roman"/>
          <w:b/>
          <w:sz w:val="24"/>
          <w:szCs w:val="24"/>
        </w:rPr>
        <w:t xml:space="preserve">.2. </w:t>
      </w:r>
      <w:bookmarkEnd w:id="5"/>
      <w:bookmarkEnd w:id="6"/>
      <w:bookmarkEnd w:id="7"/>
      <w:bookmarkEnd w:id="8"/>
      <w:bookmarkEnd w:id="9"/>
      <w:r w:rsidR="00C12D27" w:rsidRPr="00BD0A0C">
        <w:rPr>
          <w:rFonts w:ascii="Times New Roman" w:hAnsi="Times New Roman" w:cs="Times New Roman"/>
          <w:b/>
          <w:sz w:val="24"/>
          <w:szCs w:val="24"/>
        </w:rPr>
        <w:t>При оказании услуг Исполнитель обязан</w:t>
      </w:r>
      <w:r w:rsidRPr="00BD0A0C">
        <w:rPr>
          <w:rFonts w:ascii="Times New Roman" w:hAnsi="Times New Roman" w:cs="Times New Roman"/>
          <w:b/>
          <w:sz w:val="24"/>
          <w:szCs w:val="24"/>
        </w:rPr>
        <w:t>:</w:t>
      </w:r>
    </w:p>
    <w:p w:rsidR="00C12D27" w:rsidRPr="00BD0A0C" w:rsidRDefault="00C12D27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- руководствоваться действующими нормативными документами при проведении экспертизы промышленной безопасности;</w:t>
      </w:r>
    </w:p>
    <w:p w:rsidR="00C12D27" w:rsidRPr="00BD0A0C" w:rsidRDefault="00C12D27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007F3" w:rsidRPr="00BD0A0C">
        <w:rPr>
          <w:rFonts w:ascii="Times New Roman" w:hAnsi="Times New Roman" w:cs="Times New Roman"/>
          <w:sz w:val="24"/>
          <w:szCs w:val="24"/>
        </w:rPr>
        <w:t xml:space="preserve">составлять и согласовывать с Заказчиком программу </w:t>
      </w:r>
      <w:r w:rsidR="00C7119F" w:rsidRPr="00BD0A0C">
        <w:rPr>
          <w:rFonts w:ascii="Times New Roman" w:hAnsi="Times New Roman" w:cs="Times New Roman"/>
          <w:sz w:val="24"/>
          <w:szCs w:val="24"/>
        </w:rPr>
        <w:t>экспертного обследования</w:t>
      </w:r>
      <w:r w:rsidR="006007F3" w:rsidRPr="00BD0A0C">
        <w:rPr>
          <w:rFonts w:ascii="Times New Roman" w:hAnsi="Times New Roman" w:cs="Times New Roman"/>
          <w:sz w:val="24"/>
          <w:szCs w:val="24"/>
        </w:rPr>
        <w:t>;</w:t>
      </w:r>
    </w:p>
    <w:p w:rsidR="006007F3" w:rsidRPr="00BD0A0C" w:rsidRDefault="006007F3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- предоставлять на согласование Заказчику проект заключения экспертизы промышленной безопасности;</w:t>
      </w:r>
    </w:p>
    <w:p w:rsidR="006007F3" w:rsidRPr="00BD0A0C" w:rsidRDefault="006007F3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6007F3" w:rsidRPr="00BD0A0C" w:rsidRDefault="006007F3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0C">
        <w:rPr>
          <w:rFonts w:ascii="Times New Roman" w:hAnsi="Times New Roman" w:cs="Times New Roman"/>
          <w:sz w:val="24"/>
          <w:szCs w:val="24"/>
        </w:rPr>
        <w:t>- устранять обоснованные замечания Заказчика по содержанию и выводам результатов ЭПБ.</w:t>
      </w:r>
    </w:p>
    <w:p w:rsidR="00FA2769" w:rsidRPr="00BD0A0C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32471" w:rsidRPr="00BD0A0C" w:rsidRDefault="00C32471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C32471" w:rsidRPr="00BD0A0C" w:rsidSect="00CC64E3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71D9"/>
    <w:multiLevelType w:val="multilevel"/>
    <w:tmpl w:val="EAF087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190EA0"/>
    <w:multiLevelType w:val="multilevel"/>
    <w:tmpl w:val="82825E4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694473"/>
    <w:multiLevelType w:val="hybridMultilevel"/>
    <w:tmpl w:val="7CE25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E2EF2"/>
    <w:multiLevelType w:val="hybridMultilevel"/>
    <w:tmpl w:val="436E1FB4"/>
    <w:lvl w:ilvl="0" w:tplc="AABC7D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60CD0"/>
    <w:multiLevelType w:val="multilevel"/>
    <w:tmpl w:val="22FC5E7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8" w15:restartNumberingAfterBreak="0">
    <w:nsid w:val="354D100E"/>
    <w:multiLevelType w:val="hybridMultilevel"/>
    <w:tmpl w:val="181C6C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514C2676"/>
    <w:multiLevelType w:val="hybridMultilevel"/>
    <w:tmpl w:val="86F6EB82"/>
    <w:lvl w:ilvl="0" w:tplc="8D02F3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61C12"/>
    <w:multiLevelType w:val="multilevel"/>
    <w:tmpl w:val="57AA7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98D11F5"/>
    <w:multiLevelType w:val="hybridMultilevel"/>
    <w:tmpl w:val="1D72F748"/>
    <w:lvl w:ilvl="0" w:tplc="04190011">
      <w:start w:val="1"/>
      <w:numFmt w:val="decimal"/>
      <w:lvlText w:val="%1)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738CD"/>
    <w:multiLevelType w:val="hybridMultilevel"/>
    <w:tmpl w:val="7D162E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7E583CC4"/>
    <w:multiLevelType w:val="multilevel"/>
    <w:tmpl w:val="CBB433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1"/>
  </w:num>
  <w:num w:numId="6">
    <w:abstractNumId w:val="5"/>
  </w:num>
  <w:num w:numId="7">
    <w:abstractNumId w:val="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</w:num>
  <w:num w:numId="11">
    <w:abstractNumId w:val="1"/>
  </w:num>
  <w:num w:numId="12">
    <w:abstractNumId w:val="13"/>
  </w:num>
  <w:num w:numId="13">
    <w:abstractNumId w:val="12"/>
  </w:num>
  <w:num w:numId="14">
    <w:abstractNumId w:val="7"/>
  </w:num>
  <w:num w:numId="15">
    <w:abstractNumId w:val="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000964"/>
    <w:rsid w:val="0005371B"/>
    <w:rsid w:val="00063DDB"/>
    <w:rsid w:val="00135050"/>
    <w:rsid w:val="001375C0"/>
    <w:rsid w:val="00146BBC"/>
    <w:rsid w:val="001545EA"/>
    <w:rsid w:val="00187F49"/>
    <w:rsid w:val="001B05FC"/>
    <w:rsid w:val="001D5522"/>
    <w:rsid w:val="002619BF"/>
    <w:rsid w:val="002735E5"/>
    <w:rsid w:val="00293264"/>
    <w:rsid w:val="002932CC"/>
    <w:rsid w:val="00296F06"/>
    <w:rsid w:val="002A6A73"/>
    <w:rsid w:val="00320CDB"/>
    <w:rsid w:val="00343C86"/>
    <w:rsid w:val="00345E18"/>
    <w:rsid w:val="003822C4"/>
    <w:rsid w:val="0040437D"/>
    <w:rsid w:val="0045064D"/>
    <w:rsid w:val="004A5A98"/>
    <w:rsid w:val="004D27BB"/>
    <w:rsid w:val="00536306"/>
    <w:rsid w:val="005476A1"/>
    <w:rsid w:val="0055195B"/>
    <w:rsid w:val="00556330"/>
    <w:rsid w:val="00580052"/>
    <w:rsid w:val="005D67EA"/>
    <w:rsid w:val="005E722D"/>
    <w:rsid w:val="006007F3"/>
    <w:rsid w:val="00615C5F"/>
    <w:rsid w:val="00640D3C"/>
    <w:rsid w:val="00643FA3"/>
    <w:rsid w:val="00645AF4"/>
    <w:rsid w:val="006624A8"/>
    <w:rsid w:val="00665608"/>
    <w:rsid w:val="00692FD9"/>
    <w:rsid w:val="006C5AEA"/>
    <w:rsid w:val="006D4E38"/>
    <w:rsid w:val="006D5264"/>
    <w:rsid w:val="006E35A7"/>
    <w:rsid w:val="00717075"/>
    <w:rsid w:val="0072072A"/>
    <w:rsid w:val="00752922"/>
    <w:rsid w:val="00770C0A"/>
    <w:rsid w:val="007D12CC"/>
    <w:rsid w:val="007D5574"/>
    <w:rsid w:val="00814E83"/>
    <w:rsid w:val="008174A8"/>
    <w:rsid w:val="0083199E"/>
    <w:rsid w:val="00831F1D"/>
    <w:rsid w:val="00840219"/>
    <w:rsid w:val="008A462A"/>
    <w:rsid w:val="008D1F58"/>
    <w:rsid w:val="008D6CE6"/>
    <w:rsid w:val="008F625F"/>
    <w:rsid w:val="00941DAA"/>
    <w:rsid w:val="00961C02"/>
    <w:rsid w:val="0097443E"/>
    <w:rsid w:val="009761F7"/>
    <w:rsid w:val="00984CC1"/>
    <w:rsid w:val="00993F85"/>
    <w:rsid w:val="009C4954"/>
    <w:rsid w:val="009D2157"/>
    <w:rsid w:val="00A2332C"/>
    <w:rsid w:val="00A518AA"/>
    <w:rsid w:val="00A6435C"/>
    <w:rsid w:val="00A777A4"/>
    <w:rsid w:val="00AB2C14"/>
    <w:rsid w:val="00AC11BF"/>
    <w:rsid w:val="00AC33E4"/>
    <w:rsid w:val="00AD50C3"/>
    <w:rsid w:val="00B24963"/>
    <w:rsid w:val="00B477BC"/>
    <w:rsid w:val="00B518B8"/>
    <w:rsid w:val="00B673CC"/>
    <w:rsid w:val="00B80247"/>
    <w:rsid w:val="00B9616A"/>
    <w:rsid w:val="00BA167F"/>
    <w:rsid w:val="00BA2EDF"/>
    <w:rsid w:val="00BA3C05"/>
    <w:rsid w:val="00BD0A0C"/>
    <w:rsid w:val="00BD0D06"/>
    <w:rsid w:val="00C00661"/>
    <w:rsid w:val="00C12D27"/>
    <w:rsid w:val="00C15D0A"/>
    <w:rsid w:val="00C32471"/>
    <w:rsid w:val="00C7119F"/>
    <w:rsid w:val="00C7195B"/>
    <w:rsid w:val="00C75CD6"/>
    <w:rsid w:val="00C83307"/>
    <w:rsid w:val="00C835F6"/>
    <w:rsid w:val="00CA3B8B"/>
    <w:rsid w:val="00CB5275"/>
    <w:rsid w:val="00CC64E3"/>
    <w:rsid w:val="00CD7A45"/>
    <w:rsid w:val="00D05639"/>
    <w:rsid w:val="00D43DA3"/>
    <w:rsid w:val="00D84DB2"/>
    <w:rsid w:val="00DF5D3F"/>
    <w:rsid w:val="00DF7E9D"/>
    <w:rsid w:val="00E45ACB"/>
    <w:rsid w:val="00E91987"/>
    <w:rsid w:val="00EA4EE3"/>
    <w:rsid w:val="00ED2326"/>
    <w:rsid w:val="00F153B2"/>
    <w:rsid w:val="00FA2769"/>
    <w:rsid w:val="00FA6153"/>
    <w:rsid w:val="00FB49C1"/>
    <w:rsid w:val="00FE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30982-C12B-4369-82BE-1A08BDFD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6">
    <w:name w:val="Table Grid"/>
    <w:basedOn w:val="a1"/>
    <w:uiPriority w:val="59"/>
    <w:rsid w:val="00600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2066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Коновалов А.И.</dc:creator>
  <cp:lastModifiedBy>Моисеенко Юлия Витальевна</cp:lastModifiedBy>
  <cp:revision>15</cp:revision>
  <cp:lastPrinted>2016-04-13T10:55:00Z</cp:lastPrinted>
  <dcterms:created xsi:type="dcterms:W3CDTF">2016-04-04T11:46:00Z</dcterms:created>
  <dcterms:modified xsi:type="dcterms:W3CDTF">2016-04-29T10:33:00Z</dcterms:modified>
</cp:coreProperties>
</file>